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08DA9" w14:textId="47D510CC" w:rsidR="00C461FF" w:rsidRPr="00A26A96" w:rsidRDefault="004C7873" w:rsidP="00B009F3">
      <w:pPr>
        <w:tabs>
          <w:tab w:val="left" w:pos="0"/>
          <w:tab w:val="left" w:pos="4320"/>
          <w:tab w:val="left" w:pos="7920"/>
        </w:tabs>
        <w:jc w:val="both"/>
        <w:rPr>
          <w:rFonts w:ascii="Arial" w:hAnsi="Arial" w:cs="Arial"/>
          <w:b/>
          <w:szCs w:val="22"/>
        </w:rPr>
      </w:pPr>
      <w:r w:rsidRPr="000C4421">
        <w:rPr>
          <w:color w:val="000000"/>
          <w:lang w:eastAsia="en-IN"/>
        </w:rPr>
        <w:t>765kV GIS Substation Package SS-118 for (</w:t>
      </w:r>
      <w:proofErr w:type="spellStart"/>
      <w:r w:rsidRPr="000C4421">
        <w:rPr>
          <w:color w:val="000000"/>
          <w:lang w:eastAsia="en-IN"/>
        </w:rPr>
        <w:t>i</w:t>
      </w:r>
      <w:proofErr w:type="spellEnd"/>
      <w:r w:rsidRPr="000C4421">
        <w:rPr>
          <w:color w:val="000000"/>
          <w:lang w:eastAsia="en-IN"/>
        </w:rPr>
        <w:t xml:space="preserve">) Extension of 765/400 kV Maheshwaram (PG) GIS S/s under “Augmentation of transformation capacity by 1X1500MVA,765/400kV ICT (3rd) at Maheshwaram (PG) substation in Telangana” (ii) Extension of 765/400kV KPS3 GIS S/s under “Transmission System for evacuation of Power from potential renewable energy zone in </w:t>
      </w:r>
      <w:proofErr w:type="spellStart"/>
      <w:r w:rsidRPr="000C4421">
        <w:rPr>
          <w:color w:val="000000"/>
          <w:lang w:eastAsia="en-IN"/>
        </w:rPr>
        <w:t>Khavda</w:t>
      </w:r>
      <w:proofErr w:type="spellEnd"/>
      <w:r w:rsidRPr="000C4421">
        <w:rPr>
          <w:color w:val="000000"/>
          <w:lang w:eastAsia="en-IN"/>
        </w:rPr>
        <w:t xml:space="preserve"> area of Gujarat under Phase-IV (7GW): Part E3” (iii) Extension of 765/400kV </w:t>
      </w:r>
      <w:proofErr w:type="spellStart"/>
      <w:r w:rsidRPr="000C4421">
        <w:rPr>
          <w:color w:val="000000"/>
          <w:lang w:eastAsia="en-IN"/>
        </w:rPr>
        <w:t>Padghe</w:t>
      </w:r>
      <w:proofErr w:type="spellEnd"/>
      <w:r w:rsidRPr="000C4421">
        <w:rPr>
          <w:color w:val="000000"/>
          <w:lang w:eastAsia="en-IN"/>
        </w:rPr>
        <w:t xml:space="preserve"> (PG) GIS S/s under “Transmission System for evacuation of Power from potential renewable energy zone in </w:t>
      </w:r>
      <w:proofErr w:type="spellStart"/>
      <w:r w:rsidRPr="000C4421">
        <w:rPr>
          <w:color w:val="000000"/>
          <w:lang w:eastAsia="en-IN"/>
        </w:rPr>
        <w:t>Khavda</w:t>
      </w:r>
      <w:proofErr w:type="spellEnd"/>
      <w:r w:rsidRPr="000C4421">
        <w:rPr>
          <w:color w:val="000000"/>
          <w:lang w:eastAsia="en-IN"/>
        </w:rPr>
        <w:t xml:space="preserve"> area of Gujarat under Phase-IV (7GW): Part E4 (iv) Extension of 220kV </w:t>
      </w:r>
      <w:proofErr w:type="spellStart"/>
      <w:r w:rsidRPr="000C4421">
        <w:rPr>
          <w:color w:val="000000"/>
          <w:lang w:eastAsia="en-IN"/>
        </w:rPr>
        <w:t>Raigarh</w:t>
      </w:r>
      <w:proofErr w:type="spellEnd"/>
      <w:r w:rsidRPr="000C4421">
        <w:rPr>
          <w:color w:val="000000"/>
          <w:lang w:eastAsia="en-IN"/>
        </w:rPr>
        <w:t xml:space="preserve"> S/s (with GIS bays) under “ Consultancy services to CSPTCL”.</w:t>
      </w:r>
      <w:r>
        <w:rPr>
          <w:rFonts w:ascii="Arial" w:hAnsi="Arial" w:cs="Arial"/>
          <w:b/>
          <w:bCs/>
          <w:iCs/>
          <w:szCs w:val="22"/>
        </w:rPr>
        <w:t xml:space="preserve"> </w:t>
      </w:r>
    </w:p>
    <w:p w14:paraId="0FD764F7" w14:textId="77777777" w:rsidR="006C0C9A" w:rsidRPr="003621F4" w:rsidRDefault="00B64E06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 w:rsidRPr="003621F4">
        <w:rPr>
          <w:rFonts w:ascii="Arial" w:hAnsi="Arial" w:cs="Arial"/>
          <w:sz w:val="22"/>
          <w:szCs w:val="22"/>
        </w:rPr>
        <w:tab/>
      </w:r>
      <w:r w:rsidR="006C0C9A" w:rsidRPr="003621F4">
        <w:rPr>
          <w:rFonts w:ascii="Arial" w:hAnsi="Arial" w:cs="Arial"/>
          <w:sz w:val="22"/>
          <w:szCs w:val="22"/>
        </w:rPr>
        <w:t>(</w:t>
      </w:r>
      <w:r w:rsidR="006C0C9A" w:rsidRPr="003621F4">
        <w:rPr>
          <w:rFonts w:ascii="Arial" w:hAnsi="Arial" w:cs="Arial"/>
          <w:b/>
          <w:bCs/>
          <w:sz w:val="22"/>
          <w:szCs w:val="22"/>
        </w:rPr>
        <w:t>Declaration regarding events encountered pursuant to ITB Clause 2.1)</w:t>
      </w:r>
    </w:p>
    <w:p w14:paraId="5548FFAB" w14:textId="77777777" w:rsidR="00B64E06" w:rsidRPr="003621F4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3621F4" w14:paraId="6DE0548D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515D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3C753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29C7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A1904" w14:textId="77777777" w:rsidR="00B64E06" w:rsidRPr="003621F4" w:rsidRDefault="00B64E06" w:rsidP="00EB7B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E6B5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9E8D6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644F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08ECD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3047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738F2217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88BF3" w14:textId="77777777" w:rsidR="00B64E06" w:rsidRPr="003621F4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DC451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12581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883A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07E6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2BBFD257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BCE48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C578C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7FF6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CFAD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649B810F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167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6C37B9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29DE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198B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1061D410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31695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762ED1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ED5D9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EE27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1BF3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0F9586C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121F0" w14:textId="77777777" w:rsidR="00B64E06" w:rsidRPr="003621F4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4FA989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7D332" w14:textId="77777777" w:rsidR="00B64E06" w:rsidRPr="003621F4" w:rsidRDefault="00B64E06" w:rsidP="00B64E0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E0AB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D06D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D089B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FF54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09B5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766005C2" w14:textId="77777777" w:rsidR="006C0C9A" w:rsidRPr="003621F4" w:rsidRDefault="006C0C9A" w:rsidP="006C0C9A">
      <w:pPr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Dear Sir,</w:t>
      </w:r>
    </w:p>
    <w:p w14:paraId="5CC9EDA5" w14:textId="77777777" w:rsidR="006C0C9A" w:rsidRPr="003621F4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1.0</w:t>
      </w:r>
      <w:r w:rsidRPr="003621F4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3621F4">
        <w:rPr>
          <w:rFonts w:ascii="Arial" w:hAnsi="Arial" w:cs="Arial"/>
          <w:szCs w:val="22"/>
        </w:rPr>
        <w:t xml:space="preserve"> </w:t>
      </w:r>
      <w:r w:rsidRPr="003621F4">
        <w:rPr>
          <w:rFonts w:ascii="Arial" w:hAnsi="Arial" w:cs="Arial"/>
          <w:szCs w:val="22"/>
        </w:rPr>
        <w:t xml:space="preserve">with other information, as </w:t>
      </w:r>
      <w:proofErr w:type="gramStart"/>
      <w:r w:rsidRPr="003621F4">
        <w:rPr>
          <w:rFonts w:ascii="Arial" w:hAnsi="Arial" w:cs="Arial"/>
          <w:szCs w:val="22"/>
        </w:rPr>
        <w:t>follows</w:t>
      </w:r>
      <w:proofErr w:type="gramEnd"/>
      <w:r w:rsidRPr="003621F4">
        <w:rPr>
          <w:rFonts w:ascii="Arial" w:hAnsi="Arial" w:cs="Arial"/>
          <w:szCs w:val="22"/>
        </w:rPr>
        <w:t xml:space="preserve">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3621F4" w14:paraId="2A1215D5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9AEAAAF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4CD6C9F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70E48F7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3621F4" w14:paraId="460D0BDE" w14:textId="77777777" w:rsidTr="005414E7">
        <w:tc>
          <w:tcPr>
            <w:tcW w:w="630" w:type="dxa"/>
            <w:shd w:val="clear" w:color="auto" w:fill="auto"/>
          </w:tcPr>
          <w:p w14:paraId="12DC47A6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27B578C8" w14:textId="4F909FDC" w:rsidR="006C0C9A" w:rsidRPr="003621F4" w:rsidRDefault="00C41438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Whether there was Termination</w:t>
            </w:r>
            <w:r w:rsidRPr="00C41438">
              <w:rPr>
                <w:rFonts w:ascii="Book Antiqua" w:hAnsi="Book Antiqua" w:cs="Calibri"/>
                <w:b/>
                <w:bCs/>
                <w:sz w:val="28"/>
                <w:szCs w:val="28"/>
                <w:vertAlign w:val="superscript"/>
              </w:rPr>
              <w:t>#</w:t>
            </w:r>
            <w:r w:rsidRPr="00076BB6">
              <w:rPr>
                <w:rFonts w:ascii="Book Antiqua" w:hAnsi="Book Antiqua" w:cs="Calibri"/>
                <w:szCs w:val="22"/>
              </w:rPr>
              <w:t xml:space="preserve"> of Contract(s) due to Contractor’s default</w:t>
            </w:r>
          </w:p>
        </w:tc>
        <w:tc>
          <w:tcPr>
            <w:tcW w:w="2340" w:type="dxa"/>
          </w:tcPr>
          <w:p w14:paraId="77E76373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02DF27F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150BCA4E" w14:textId="77777777" w:rsidTr="005414E7">
        <w:tc>
          <w:tcPr>
            <w:tcW w:w="630" w:type="dxa"/>
            <w:shd w:val="clear" w:color="auto" w:fill="auto"/>
          </w:tcPr>
          <w:p w14:paraId="7D8D1505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86C5BB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006B7AB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7CC10C8F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68D19072" w14:textId="77777777" w:rsidTr="005414E7">
        <w:tc>
          <w:tcPr>
            <w:tcW w:w="630" w:type="dxa"/>
            <w:shd w:val="clear" w:color="auto" w:fill="auto"/>
          </w:tcPr>
          <w:p w14:paraId="005CCBA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02FDC427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C5AB0A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1E3816DB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3C2BA897" w14:textId="77777777" w:rsidTr="005414E7">
        <w:tc>
          <w:tcPr>
            <w:tcW w:w="630" w:type="dxa"/>
            <w:shd w:val="clear" w:color="auto" w:fill="auto"/>
          </w:tcPr>
          <w:p w14:paraId="4A9F4ACB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5C051E5E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Whether substantial portion of works (</w:t>
            </w:r>
            <w:r w:rsidRPr="003621F4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3621F4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B6AE712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5F2F7F1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4D793A84" w14:textId="77777777" w:rsidTr="005414E7">
        <w:tc>
          <w:tcPr>
            <w:tcW w:w="630" w:type="dxa"/>
            <w:shd w:val="clear" w:color="auto" w:fill="auto"/>
          </w:tcPr>
          <w:p w14:paraId="71EF7FC5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C059D62" w14:textId="77777777" w:rsidR="00A37C1D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3621F4">
              <w:rPr>
                <w:rFonts w:ascii="Arial" w:hAnsi="Arial" w:cs="Arial"/>
                <w:szCs w:val="22"/>
              </w:rPr>
              <w:t>is  paid</w:t>
            </w:r>
            <w:proofErr w:type="gramEnd"/>
            <w:r w:rsidRPr="003621F4">
              <w:rPr>
                <w:rFonts w:ascii="Arial" w:hAnsi="Arial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E7372F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3E0E810A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44B60655" w14:textId="77777777" w:rsidTr="005414E7">
        <w:tc>
          <w:tcPr>
            <w:tcW w:w="630" w:type="dxa"/>
            <w:shd w:val="clear" w:color="auto" w:fill="auto"/>
          </w:tcPr>
          <w:p w14:paraId="3EC6CAA5" w14:textId="77777777" w:rsidR="00AE3B80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lastRenderedPageBreak/>
              <w:t>6.</w:t>
            </w:r>
          </w:p>
          <w:p w14:paraId="6B58FCF9" w14:textId="77777777" w:rsidR="006C0C9A" w:rsidRPr="003621F4" w:rsidRDefault="006C0C9A" w:rsidP="00AE3B80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14:paraId="4FEDBEEA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3621F4">
              <w:rPr>
                <w:rFonts w:ascii="Arial" w:hAnsi="Arial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3621F4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EC1E48E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  <w:r w:rsidRPr="003621F4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1F6A1BB7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161DD654" w14:textId="77777777" w:rsidR="00F10C4E" w:rsidRPr="003621F4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11B41A21" w14:textId="77777777" w:rsidR="006C0C9A" w:rsidRPr="003621F4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Note: </w:t>
      </w:r>
    </w:p>
    <w:p w14:paraId="455B0DA6" w14:textId="2E9305E4" w:rsidR="006C0C9A" w:rsidRPr="00C41438" w:rsidRDefault="006C0C9A" w:rsidP="00C41438">
      <w:pPr>
        <w:pStyle w:val="ListParagraph"/>
        <w:numPr>
          <w:ilvl w:val="0"/>
          <w:numId w:val="3"/>
        </w:numPr>
        <w:ind w:right="36"/>
        <w:jc w:val="both"/>
        <w:rPr>
          <w:rFonts w:ascii="Arial" w:hAnsi="Arial" w:cs="Arial"/>
          <w:i/>
          <w:iCs/>
          <w:szCs w:val="22"/>
        </w:rPr>
      </w:pPr>
      <w:r w:rsidRPr="00C41438">
        <w:rPr>
          <w:rFonts w:ascii="Arial" w:hAnsi="Arial" w:cs="Arial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1AB861F7" w14:textId="77777777" w:rsidR="00C41438" w:rsidRDefault="00C41438" w:rsidP="00C41438">
      <w:pPr>
        <w:pStyle w:val="ListParagraph"/>
        <w:ind w:left="1080" w:right="36"/>
        <w:jc w:val="both"/>
        <w:rPr>
          <w:rFonts w:ascii="Arial" w:hAnsi="Arial" w:cs="Arial"/>
          <w:i/>
          <w:iCs/>
          <w:szCs w:val="22"/>
        </w:rPr>
      </w:pPr>
    </w:p>
    <w:p w14:paraId="790B157A" w14:textId="77777777" w:rsidR="00C41438" w:rsidRDefault="00C41438" w:rsidP="00C41438">
      <w:pPr>
        <w:pStyle w:val="paragraph"/>
        <w:spacing w:before="0" w:beforeAutospacing="0" w:after="0" w:afterAutospacing="0"/>
        <w:ind w:left="1030" w:right="30" w:hanging="4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C41438">
        <w:rPr>
          <w:rStyle w:val="normaltextrun"/>
          <w:rFonts w:ascii="Book Antiqua" w:hAnsi="Book Antiqua" w:cs="Segoe UI"/>
          <w:b/>
          <w:bCs/>
          <w:i/>
          <w:iCs/>
          <w:sz w:val="28"/>
          <w:szCs w:val="28"/>
          <w:vertAlign w:val="superscript"/>
          <w:lang w:val="en-US"/>
        </w:rPr>
        <w:t xml:space="preserve"># </w:t>
      </w: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Partial offloading under a Contract and/or Facilitation beyond 10% of the Contract Price are also to be treated as Termination</w:t>
      </w:r>
    </w:p>
    <w:p w14:paraId="3CFAB553" w14:textId="27FC4856" w:rsidR="00C41438" w:rsidRPr="00C41438" w:rsidRDefault="00C41438" w:rsidP="00C41438">
      <w:pPr>
        <w:pStyle w:val="paragraph"/>
        <w:ind w:left="1030" w:right="30"/>
        <w:jc w:val="both"/>
        <w:textAlignment w:val="baseline"/>
        <w:rPr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B7A9F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12772D8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16DA4A1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**3. </w:t>
      </w:r>
      <w:proofErr w:type="gramStart"/>
      <w:r w:rsidRPr="003621F4">
        <w:rPr>
          <w:rFonts w:ascii="Arial" w:hAnsi="Arial" w:cs="Arial"/>
          <w:i/>
          <w:iCs/>
          <w:szCs w:val="22"/>
        </w:rPr>
        <w:t>For the purpose of</w:t>
      </w:r>
      <w:proofErr w:type="gramEnd"/>
      <w:r w:rsidRPr="003621F4">
        <w:rPr>
          <w:rFonts w:ascii="Arial" w:hAnsi="Arial" w:cs="Arial"/>
          <w:i/>
          <w:iCs/>
          <w:szCs w:val="22"/>
        </w:rPr>
        <w:t xml:space="preserve"> working out 50% of the Contract, following shall be taken into account suitably:</w:t>
      </w:r>
    </w:p>
    <w:p w14:paraId="16519E5D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(a)</w:t>
      </w:r>
      <w:r w:rsidRPr="003621F4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54352296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(b)</w:t>
      </w:r>
      <w:r w:rsidRPr="003621F4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3621F4" w14:paraId="2AD6D227" w14:textId="77777777" w:rsidTr="005414E7">
        <w:tc>
          <w:tcPr>
            <w:tcW w:w="738" w:type="dxa"/>
          </w:tcPr>
          <w:p w14:paraId="157CB54D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6C441885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0B6DA673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8972E45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3621F4" w14:paraId="5AEBB4B3" w14:textId="77777777" w:rsidTr="005414E7">
        <w:tc>
          <w:tcPr>
            <w:tcW w:w="738" w:type="dxa"/>
          </w:tcPr>
          <w:p w14:paraId="0E48E7C8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DF08D52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306A35F7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75A520E4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3621F4" w14:paraId="79C7C0A8" w14:textId="77777777" w:rsidTr="005414E7">
        <w:tc>
          <w:tcPr>
            <w:tcW w:w="738" w:type="dxa"/>
          </w:tcPr>
          <w:p w14:paraId="1F802A32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12DF7A9C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26F803A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2A96E479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3621F4" w14:paraId="2E31A387" w14:textId="77777777" w:rsidTr="005414E7">
        <w:tc>
          <w:tcPr>
            <w:tcW w:w="738" w:type="dxa"/>
          </w:tcPr>
          <w:p w14:paraId="7F36F0E7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9C4C221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0C5861B4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5A8F7A7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3621F4" w14:paraId="06965B59" w14:textId="77777777" w:rsidTr="005414E7">
        <w:tc>
          <w:tcPr>
            <w:tcW w:w="738" w:type="dxa"/>
          </w:tcPr>
          <w:p w14:paraId="415B2E10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6202E23E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23AE5AD6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72DF964F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3621F4" w14:paraId="11DF8430" w14:textId="77777777" w:rsidTr="005414E7">
        <w:tc>
          <w:tcPr>
            <w:tcW w:w="738" w:type="dxa"/>
          </w:tcPr>
          <w:p w14:paraId="513B288B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658F33B6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41BFB771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of GIS </w:t>
            </w: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bays</w:t>
            </w:r>
          </w:p>
        </w:tc>
        <w:tc>
          <w:tcPr>
            <w:tcW w:w="3087" w:type="dxa"/>
          </w:tcPr>
          <w:p w14:paraId="72ED3A39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 xml:space="preserve">50% of the total supply of GIS bays under the </w:t>
            </w: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Contract</w:t>
            </w:r>
          </w:p>
        </w:tc>
      </w:tr>
    </w:tbl>
    <w:p w14:paraId="46DED312" w14:textId="77777777" w:rsidR="006C0C9A" w:rsidRPr="003621F4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6D5424C4" w14:textId="77777777" w:rsidR="006C0C9A" w:rsidRPr="003621F4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3621F4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0135B21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 </w:t>
      </w:r>
    </w:p>
    <w:p w14:paraId="119BD86F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  <w:vertAlign w:val="superscript"/>
        </w:rPr>
        <w:t>@</w:t>
      </w:r>
      <w:r w:rsidRPr="003621F4">
        <w:rPr>
          <w:rFonts w:ascii="Arial" w:hAnsi="Arial" w:cs="Arial"/>
          <w:i/>
          <w:iCs/>
          <w:szCs w:val="22"/>
        </w:rPr>
        <w:t>4.</w:t>
      </w:r>
      <w:r w:rsidRPr="003621F4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3621F4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3621F4" w14:paraId="4363A202" w14:textId="77777777" w:rsidTr="005414E7">
        <w:tc>
          <w:tcPr>
            <w:tcW w:w="6030" w:type="dxa"/>
          </w:tcPr>
          <w:p w14:paraId="22CACCD4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920A4D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4601B40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60255F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22A8DE44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3621F4" w14:paraId="6247C5D6" w14:textId="77777777" w:rsidTr="005414E7">
        <w:tc>
          <w:tcPr>
            <w:tcW w:w="6030" w:type="dxa"/>
          </w:tcPr>
          <w:p w14:paraId="604AEF41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35C98A3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0FC87EFB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048890" wp14:editId="77F7F35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30A91F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E407579" wp14:editId="09E7ADCE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D2C24B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8035B48" wp14:editId="53D1896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C2FAAE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8915A16" wp14:editId="6B39C8C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19BC279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2D8120C" wp14:editId="5639202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67D97DA" w14:textId="77777777" w:rsidR="00BA4A35" w:rsidRPr="003621F4" w:rsidRDefault="00BA4A35" w:rsidP="006C0C9A">
      <w:pPr>
        <w:ind w:left="720" w:hanging="720"/>
        <w:jc w:val="both"/>
        <w:rPr>
          <w:rFonts w:ascii="Arial" w:hAnsi="Arial" w:cs="Arial"/>
          <w:szCs w:val="22"/>
        </w:rPr>
      </w:pPr>
    </w:p>
    <w:p w14:paraId="4B3782BA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2.0</w:t>
      </w:r>
      <w:r w:rsidRPr="003621F4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2B9EEF37" w14:textId="77777777" w:rsidR="003621F4" w:rsidRPr="003621F4" w:rsidRDefault="003621F4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3621F4" w14:paraId="1529B854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BDC1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6056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B794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929C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C674" w14:textId="77777777" w:rsidR="00B64E06" w:rsidRPr="003621F4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114D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3621F4" w14:paraId="1B845EE7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12CC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FCC5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E53B6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E328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439FB" w14:textId="77777777" w:rsidR="00B64E06" w:rsidRPr="003621F4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1382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40398DDF" w14:textId="77777777" w:rsidR="00B64E06" w:rsidRPr="003621F4" w:rsidRDefault="00B64E06" w:rsidP="00B64E06">
      <w:pPr>
        <w:rPr>
          <w:rFonts w:ascii="Arial" w:hAnsi="Arial" w:cs="Arial"/>
          <w:szCs w:val="22"/>
        </w:rPr>
      </w:pPr>
    </w:p>
    <w:sectPr w:rsidR="00B64E06" w:rsidRPr="003621F4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F7219" w14:textId="77777777" w:rsidR="00F46476" w:rsidRDefault="00F46476" w:rsidP="00B64E06">
      <w:pPr>
        <w:spacing w:after="0" w:line="240" w:lineRule="auto"/>
      </w:pPr>
      <w:r>
        <w:separator/>
      </w:r>
    </w:p>
  </w:endnote>
  <w:endnote w:type="continuationSeparator" w:id="0">
    <w:p w14:paraId="18B8A63C" w14:textId="77777777" w:rsidR="00F46476" w:rsidRDefault="00F4647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B9C29" w14:textId="77777777" w:rsidR="00F46476" w:rsidRDefault="00F46476" w:rsidP="00B64E06">
      <w:pPr>
        <w:spacing w:after="0" w:line="240" w:lineRule="auto"/>
      </w:pPr>
      <w:r>
        <w:separator/>
      </w:r>
    </w:p>
  </w:footnote>
  <w:footnote w:type="continuationSeparator" w:id="0">
    <w:p w14:paraId="0FDB553D" w14:textId="77777777" w:rsidR="00F46476" w:rsidRDefault="00F4647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D37D7" w14:textId="22022869" w:rsidR="00CD7626" w:rsidRPr="003621F4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3621F4">
      <w:rPr>
        <w:rFonts w:ascii="Arial" w:hAnsi="Arial" w:cs="Arial"/>
        <w:b/>
        <w:bCs/>
        <w:szCs w:val="22"/>
      </w:rPr>
      <w:t>Specification No.:</w:t>
    </w:r>
    <w:r w:rsidR="00B523B4" w:rsidRPr="003621F4">
      <w:rPr>
        <w:rFonts w:ascii="Arial" w:hAnsi="Arial" w:cs="Arial"/>
        <w:b/>
        <w:bCs/>
        <w:szCs w:val="22"/>
      </w:rPr>
      <w:t xml:space="preserve"> </w:t>
    </w:r>
    <w:r w:rsidR="004C7873">
      <w:rPr>
        <w:rFonts w:ascii="Arial" w:eastAsia="MS Mincho" w:hAnsi="Arial" w:cs="Arial"/>
        <w:b/>
        <w:szCs w:val="22"/>
      </w:rPr>
      <w:t>……………………………</w:t>
    </w:r>
    <w:proofErr w:type="gramStart"/>
    <w:r w:rsidR="004C7873">
      <w:rPr>
        <w:rFonts w:ascii="Arial" w:eastAsia="MS Mincho" w:hAnsi="Arial" w:cs="Arial"/>
        <w:b/>
        <w:szCs w:val="22"/>
      </w:rPr>
      <w:t>…..</w:t>
    </w:r>
    <w:proofErr w:type="gramEnd"/>
    <w:r w:rsidR="005762A8" w:rsidRPr="003621F4">
      <w:rPr>
        <w:rFonts w:ascii="Arial" w:hAnsi="Arial" w:cs="Arial"/>
        <w:b/>
        <w:bCs/>
        <w:szCs w:val="22"/>
        <w:lang w:val="en-US"/>
      </w:rPr>
      <w:t xml:space="preserve">    </w:t>
    </w:r>
    <w:r w:rsidR="003621F4">
      <w:rPr>
        <w:rFonts w:ascii="Arial" w:hAnsi="Arial" w:cs="Arial"/>
        <w:b/>
        <w:bCs/>
        <w:szCs w:val="22"/>
        <w:lang w:val="en-US"/>
      </w:rPr>
      <w:t xml:space="preserve">      </w:t>
    </w:r>
    <w:r w:rsidRPr="003621F4">
      <w:rPr>
        <w:rFonts w:ascii="Arial" w:hAnsi="Arial" w:cs="Arial"/>
        <w:b/>
        <w:bCs/>
        <w:szCs w:val="22"/>
      </w:rPr>
      <w:tab/>
      <w:t>Attachment-</w:t>
    </w:r>
    <w:r w:rsidR="00F463ED" w:rsidRPr="003621F4">
      <w:rPr>
        <w:rFonts w:ascii="Arial" w:hAnsi="Arial" w:cs="Arial"/>
        <w:b/>
        <w:bCs/>
        <w:szCs w:val="22"/>
      </w:rPr>
      <w:t>2</w:t>
    </w:r>
    <w:r w:rsidR="00C41438">
      <w:rPr>
        <w:rFonts w:ascii="Arial" w:hAnsi="Arial" w:cs="Arial"/>
        <w:b/>
        <w:bCs/>
        <w:szCs w:val="22"/>
      </w:rPr>
      <w:t>5(Revised)</w:t>
    </w:r>
  </w:p>
  <w:p w14:paraId="51341171" w14:textId="77777777" w:rsidR="00B64E06" w:rsidRPr="003621F4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160A3141"/>
    <w:multiLevelType w:val="hybridMultilevel"/>
    <w:tmpl w:val="360849E2"/>
    <w:lvl w:ilvl="0" w:tplc="16FABC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1"/>
  </w:num>
  <w:num w:numId="2" w16cid:durableId="426275592">
    <w:abstractNumId w:val="2"/>
  </w:num>
  <w:num w:numId="3" w16cid:durableId="891160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4103"/>
    <w:rsid w:val="0009421E"/>
    <w:rsid w:val="000A35B6"/>
    <w:rsid w:val="000C2FBF"/>
    <w:rsid w:val="0011782D"/>
    <w:rsid w:val="001267FC"/>
    <w:rsid w:val="00126EE1"/>
    <w:rsid w:val="001635AB"/>
    <w:rsid w:val="00192B5F"/>
    <w:rsid w:val="001C67DC"/>
    <w:rsid w:val="001F2E95"/>
    <w:rsid w:val="00242FCF"/>
    <w:rsid w:val="00293DE4"/>
    <w:rsid w:val="002D6CB0"/>
    <w:rsid w:val="003621F4"/>
    <w:rsid w:val="0038132D"/>
    <w:rsid w:val="00421A5D"/>
    <w:rsid w:val="00490571"/>
    <w:rsid w:val="004C7873"/>
    <w:rsid w:val="004D57DF"/>
    <w:rsid w:val="00533E91"/>
    <w:rsid w:val="00571D49"/>
    <w:rsid w:val="005762A8"/>
    <w:rsid w:val="00580259"/>
    <w:rsid w:val="00581BB5"/>
    <w:rsid w:val="005A0354"/>
    <w:rsid w:val="005C1243"/>
    <w:rsid w:val="005E5046"/>
    <w:rsid w:val="005F0622"/>
    <w:rsid w:val="00617A42"/>
    <w:rsid w:val="006C0C9A"/>
    <w:rsid w:val="006C0C9D"/>
    <w:rsid w:val="0073674E"/>
    <w:rsid w:val="00750BB8"/>
    <w:rsid w:val="007A1878"/>
    <w:rsid w:val="007A5BF5"/>
    <w:rsid w:val="007B0251"/>
    <w:rsid w:val="00821DB5"/>
    <w:rsid w:val="00852F88"/>
    <w:rsid w:val="00855A89"/>
    <w:rsid w:val="00877506"/>
    <w:rsid w:val="00885002"/>
    <w:rsid w:val="00891FE1"/>
    <w:rsid w:val="00892B9C"/>
    <w:rsid w:val="00912886"/>
    <w:rsid w:val="009356D8"/>
    <w:rsid w:val="00952F2B"/>
    <w:rsid w:val="009B2F26"/>
    <w:rsid w:val="009D12EC"/>
    <w:rsid w:val="009D3C86"/>
    <w:rsid w:val="009D6B97"/>
    <w:rsid w:val="00A00D89"/>
    <w:rsid w:val="00A26A96"/>
    <w:rsid w:val="00A37C1D"/>
    <w:rsid w:val="00A41614"/>
    <w:rsid w:val="00A45681"/>
    <w:rsid w:val="00A76D33"/>
    <w:rsid w:val="00A81B42"/>
    <w:rsid w:val="00AA149B"/>
    <w:rsid w:val="00AA43E3"/>
    <w:rsid w:val="00AE3B80"/>
    <w:rsid w:val="00B009F3"/>
    <w:rsid w:val="00B31A7C"/>
    <w:rsid w:val="00B523B4"/>
    <w:rsid w:val="00B64E06"/>
    <w:rsid w:val="00BA4A35"/>
    <w:rsid w:val="00C171AB"/>
    <w:rsid w:val="00C2314E"/>
    <w:rsid w:val="00C27C0B"/>
    <w:rsid w:val="00C40161"/>
    <w:rsid w:val="00C41438"/>
    <w:rsid w:val="00C461FF"/>
    <w:rsid w:val="00C51FE4"/>
    <w:rsid w:val="00CC54E9"/>
    <w:rsid w:val="00CD7626"/>
    <w:rsid w:val="00CE3455"/>
    <w:rsid w:val="00D25A9E"/>
    <w:rsid w:val="00D47B5F"/>
    <w:rsid w:val="00D64810"/>
    <w:rsid w:val="00D65DC8"/>
    <w:rsid w:val="00D867D5"/>
    <w:rsid w:val="00DE508A"/>
    <w:rsid w:val="00DF46E9"/>
    <w:rsid w:val="00E14900"/>
    <w:rsid w:val="00E155FE"/>
    <w:rsid w:val="00E61AD5"/>
    <w:rsid w:val="00EB134B"/>
    <w:rsid w:val="00EB7B57"/>
    <w:rsid w:val="00EC04C8"/>
    <w:rsid w:val="00EC7532"/>
    <w:rsid w:val="00F10C4E"/>
    <w:rsid w:val="00F164AB"/>
    <w:rsid w:val="00F21224"/>
    <w:rsid w:val="00F37BFE"/>
    <w:rsid w:val="00F463ED"/>
    <w:rsid w:val="00F46476"/>
    <w:rsid w:val="00F55823"/>
    <w:rsid w:val="00FC6B56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C41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C414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718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Umesh Kumar Yadav {उमेश कुमार यादव}</cp:lastModifiedBy>
  <cp:revision>59</cp:revision>
  <cp:lastPrinted>2023-12-28T12:31:00Z</cp:lastPrinted>
  <dcterms:created xsi:type="dcterms:W3CDTF">2019-05-22T10:24:00Z</dcterms:created>
  <dcterms:modified xsi:type="dcterms:W3CDTF">2023-12-28T12:31:00Z</dcterms:modified>
  <cp:contentStatus/>
</cp:coreProperties>
</file>